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65CE" w:rsidRPr="00C35835" w:rsidRDefault="00000000">
      <w:pPr>
        <w:pStyle w:val="aa"/>
        <w:rPr>
          <w:lang w:val="ru-RU"/>
        </w:rPr>
      </w:pPr>
      <w:r w:rsidRPr="00C35835">
        <w:rPr>
          <w:lang w:val="ru-RU"/>
        </w:rPr>
        <w:t>Функциональные характеристики медиасервера</w:t>
      </w:r>
    </w:p>
    <w:p w:rsidR="006765CE" w:rsidRPr="00C35835" w:rsidRDefault="00000000">
      <w:pPr>
        <w:pStyle w:val="1"/>
        <w:rPr>
          <w:lang w:val="ru-RU"/>
        </w:rPr>
      </w:pPr>
      <w:r w:rsidRPr="00C35835">
        <w:rPr>
          <w:lang w:val="ru-RU"/>
        </w:rPr>
        <w:t>Назначение</w:t>
      </w:r>
    </w:p>
    <w:p w:rsidR="006765CE" w:rsidRPr="00C35835" w:rsidRDefault="00000000">
      <w:pPr>
        <w:rPr>
          <w:lang w:val="ru-RU"/>
        </w:rPr>
      </w:pPr>
      <w:r w:rsidRPr="00C35835">
        <w:rPr>
          <w:lang w:val="ru-RU"/>
        </w:rPr>
        <w:t xml:space="preserve">Медиасервер представляет собой серверное программное обеспечение, предназначенное для приёма, обработки, хранения и трансляции мультимедийного контента (видео, аудио, метаданных) по </w:t>
      </w:r>
      <w:r>
        <w:t>IP</w:t>
      </w:r>
      <w:r w:rsidRPr="00C35835">
        <w:rPr>
          <w:lang w:val="ru-RU"/>
        </w:rPr>
        <w:t>-сетям в режиме реального времени или по запросу (</w:t>
      </w:r>
      <w:r>
        <w:t>VOD</w:t>
      </w:r>
      <w:r w:rsidRPr="00C35835">
        <w:rPr>
          <w:lang w:val="ru-RU"/>
        </w:rPr>
        <w:t>).</w:t>
      </w:r>
    </w:p>
    <w:p w:rsidR="006765CE" w:rsidRDefault="00000000">
      <w:pPr>
        <w:pStyle w:val="1"/>
      </w:pPr>
      <w:r>
        <w:t>Основные функции</w:t>
      </w:r>
    </w:p>
    <w:p w:rsidR="006765CE" w:rsidRDefault="00000000">
      <w:pPr>
        <w:pStyle w:val="21"/>
      </w:pPr>
      <w:r>
        <w:t>Приём медиапотоков</w:t>
      </w:r>
    </w:p>
    <w:p w:rsidR="006765CE" w:rsidRPr="00C35835" w:rsidRDefault="00000000">
      <w:pPr>
        <w:pStyle w:val="a0"/>
        <w:rPr>
          <w:lang w:val="ru-RU"/>
        </w:rPr>
      </w:pPr>
      <w:r w:rsidRPr="00C35835">
        <w:rPr>
          <w:lang w:val="ru-RU"/>
        </w:rPr>
        <w:t xml:space="preserve">Поддержка сетевых протоколов: </w:t>
      </w:r>
      <w:r>
        <w:t>RTSP</w:t>
      </w:r>
      <w:r w:rsidRPr="00C35835">
        <w:rPr>
          <w:lang w:val="ru-RU"/>
        </w:rPr>
        <w:t xml:space="preserve">, </w:t>
      </w:r>
      <w:r>
        <w:t>HLS</w:t>
      </w:r>
      <w:r w:rsidRPr="00C35835">
        <w:rPr>
          <w:lang w:val="ru-RU"/>
        </w:rPr>
        <w:t xml:space="preserve">, </w:t>
      </w:r>
      <w:r>
        <w:t>WebRTC</w:t>
      </w:r>
      <w:r w:rsidRPr="00C35835">
        <w:rPr>
          <w:lang w:val="ru-RU"/>
        </w:rPr>
        <w:t>.</w:t>
      </w:r>
    </w:p>
    <w:p w:rsidR="006765CE" w:rsidRPr="00C35835" w:rsidRDefault="00000000">
      <w:pPr>
        <w:pStyle w:val="a0"/>
        <w:rPr>
          <w:lang w:val="ru-RU"/>
        </w:rPr>
      </w:pPr>
      <w:r w:rsidRPr="00C35835">
        <w:rPr>
          <w:lang w:val="ru-RU"/>
        </w:rPr>
        <w:t>Возможность приёма как живого видео, так и файлового контента.</w:t>
      </w:r>
    </w:p>
    <w:p w:rsidR="006765CE" w:rsidRPr="00C35835" w:rsidRDefault="00000000">
      <w:pPr>
        <w:pStyle w:val="a0"/>
        <w:rPr>
          <w:lang w:val="ru-RU"/>
        </w:rPr>
      </w:pPr>
      <w:r w:rsidRPr="00C35835">
        <w:rPr>
          <w:lang w:val="ru-RU"/>
        </w:rPr>
        <w:t xml:space="preserve">Аутентификация источников по </w:t>
      </w:r>
      <w:r>
        <w:t>IP</w:t>
      </w:r>
      <w:r w:rsidRPr="00C35835">
        <w:rPr>
          <w:lang w:val="ru-RU"/>
        </w:rPr>
        <w:t>/логин-пароль.</w:t>
      </w:r>
    </w:p>
    <w:p w:rsidR="006765CE" w:rsidRDefault="00000000">
      <w:pPr>
        <w:pStyle w:val="21"/>
      </w:pPr>
      <w:proofErr w:type="spellStart"/>
      <w:r>
        <w:t>Трансляция</w:t>
      </w:r>
      <w:proofErr w:type="spellEnd"/>
      <w:r>
        <w:t xml:space="preserve"> и </w:t>
      </w:r>
      <w:proofErr w:type="spellStart"/>
      <w:r>
        <w:t>ретрансляция</w:t>
      </w:r>
      <w:proofErr w:type="spellEnd"/>
    </w:p>
    <w:p w:rsidR="006765CE" w:rsidRDefault="00000000">
      <w:pPr>
        <w:pStyle w:val="a0"/>
      </w:pPr>
      <w:r>
        <w:t>Вещание по HTTP (HLS, MPEG-DASH), WebRTC.</w:t>
      </w:r>
    </w:p>
    <w:p w:rsidR="006765CE" w:rsidRDefault="00000000" w:rsidP="00C35835">
      <w:pPr>
        <w:pStyle w:val="a0"/>
      </w:pPr>
      <w:proofErr w:type="spellStart"/>
      <w:r>
        <w:t>Мультикаст</w:t>
      </w:r>
      <w:proofErr w:type="spellEnd"/>
      <w:r>
        <w:t xml:space="preserve"> и Unicast </w:t>
      </w:r>
      <w:proofErr w:type="spellStart"/>
      <w:r>
        <w:t>трансляция</w:t>
      </w:r>
      <w:proofErr w:type="spellEnd"/>
      <w:r>
        <w:t>.</w:t>
      </w:r>
    </w:p>
    <w:p w:rsidR="006765CE" w:rsidRDefault="00000000">
      <w:pPr>
        <w:pStyle w:val="21"/>
      </w:pPr>
      <w:proofErr w:type="spellStart"/>
      <w:r>
        <w:t>Запись</w:t>
      </w:r>
      <w:proofErr w:type="spellEnd"/>
      <w:r>
        <w:t xml:space="preserve"> и </w:t>
      </w:r>
      <w:proofErr w:type="spellStart"/>
      <w:r>
        <w:t>архивация</w:t>
      </w:r>
      <w:proofErr w:type="spellEnd"/>
    </w:p>
    <w:p w:rsidR="006765CE" w:rsidRDefault="00000000">
      <w:pPr>
        <w:pStyle w:val="a0"/>
      </w:pPr>
      <w:r>
        <w:t>Непрерывная и по расписанию.</w:t>
      </w:r>
    </w:p>
    <w:p w:rsidR="006765CE" w:rsidRPr="00C35835" w:rsidRDefault="00000000">
      <w:pPr>
        <w:pStyle w:val="a0"/>
        <w:rPr>
          <w:lang w:val="ru-RU"/>
        </w:rPr>
      </w:pPr>
      <w:r w:rsidRPr="00C35835">
        <w:rPr>
          <w:lang w:val="ru-RU"/>
        </w:rPr>
        <w:t xml:space="preserve">Форматы хранения: </w:t>
      </w:r>
      <w:r>
        <w:t>MP</w:t>
      </w:r>
      <w:r w:rsidRPr="00C35835">
        <w:rPr>
          <w:lang w:val="ru-RU"/>
        </w:rPr>
        <w:t>4</w:t>
      </w:r>
      <w:r w:rsidR="00C35835">
        <w:rPr>
          <w:lang w:val="ru-RU"/>
        </w:rPr>
        <w:t>.</w:t>
      </w:r>
    </w:p>
    <w:p w:rsidR="006765CE" w:rsidRPr="00C35835" w:rsidRDefault="00000000">
      <w:pPr>
        <w:pStyle w:val="a0"/>
        <w:rPr>
          <w:lang w:val="ru-RU"/>
        </w:rPr>
      </w:pPr>
      <w:r w:rsidRPr="00C35835">
        <w:rPr>
          <w:lang w:val="ru-RU"/>
        </w:rPr>
        <w:t>Хранение на локальных дисках.</w:t>
      </w:r>
    </w:p>
    <w:p w:rsidR="006765CE" w:rsidRDefault="00000000">
      <w:pPr>
        <w:pStyle w:val="21"/>
      </w:pPr>
      <w:r>
        <w:t>API-</w:t>
      </w:r>
      <w:proofErr w:type="spellStart"/>
      <w:r>
        <w:t>интерфейс</w:t>
      </w:r>
      <w:proofErr w:type="spellEnd"/>
    </w:p>
    <w:p w:rsidR="006765CE" w:rsidRPr="00C35835" w:rsidRDefault="00000000">
      <w:pPr>
        <w:pStyle w:val="a0"/>
        <w:rPr>
          <w:lang w:val="ru-RU"/>
        </w:rPr>
      </w:pPr>
      <w:r>
        <w:t>REST</w:t>
      </w:r>
      <w:r w:rsidRPr="00C35835">
        <w:rPr>
          <w:lang w:val="ru-RU"/>
        </w:rPr>
        <w:t xml:space="preserve"> </w:t>
      </w:r>
      <w:r>
        <w:t>API</w:t>
      </w:r>
      <w:r w:rsidRPr="00C35835">
        <w:rPr>
          <w:lang w:val="ru-RU"/>
        </w:rPr>
        <w:t xml:space="preserve"> для интеграции с внешними системами.</w:t>
      </w:r>
    </w:p>
    <w:p w:rsidR="006765CE" w:rsidRDefault="00000000">
      <w:pPr>
        <w:pStyle w:val="a0"/>
      </w:pPr>
      <w:proofErr w:type="spellStart"/>
      <w:r>
        <w:t>OpenAPI-спецификация</w:t>
      </w:r>
      <w:proofErr w:type="spellEnd"/>
      <w:r>
        <w:t>.</w:t>
      </w:r>
    </w:p>
    <w:p w:rsidR="006765CE" w:rsidRDefault="00000000">
      <w:pPr>
        <w:pStyle w:val="1"/>
      </w:pPr>
      <w:proofErr w:type="spellStart"/>
      <w:r>
        <w:t>Нефункциональные</w:t>
      </w:r>
      <w:proofErr w:type="spellEnd"/>
      <w:r>
        <w:t xml:space="preserve"> </w:t>
      </w:r>
      <w:proofErr w:type="spellStart"/>
      <w:r>
        <w:t>требования</w:t>
      </w:r>
      <w:proofErr w:type="spellEnd"/>
    </w:p>
    <w:p w:rsidR="006765CE" w:rsidRDefault="00000000">
      <w:pPr>
        <w:pStyle w:val="21"/>
      </w:pPr>
      <w:r>
        <w:t>Производительность</w:t>
      </w:r>
    </w:p>
    <w:p w:rsidR="006765CE" w:rsidRPr="00C35835" w:rsidRDefault="00000000">
      <w:pPr>
        <w:pStyle w:val="a0"/>
        <w:rPr>
          <w:lang w:val="ru-RU"/>
        </w:rPr>
      </w:pPr>
      <w:r w:rsidRPr="00C35835">
        <w:rPr>
          <w:lang w:val="ru-RU"/>
        </w:rPr>
        <w:t>Одновременная обработка до 100 видеопотоков.</w:t>
      </w:r>
    </w:p>
    <w:p w:rsidR="006765CE" w:rsidRPr="00C35835" w:rsidRDefault="00000000">
      <w:pPr>
        <w:pStyle w:val="a0"/>
        <w:rPr>
          <w:lang w:val="ru-RU"/>
        </w:rPr>
      </w:pPr>
      <w:r w:rsidRPr="00C35835">
        <w:rPr>
          <w:lang w:val="ru-RU"/>
        </w:rPr>
        <w:t>Задержка трансляции: менее 2 сек (</w:t>
      </w:r>
      <w:r>
        <w:t>WebRTC</w:t>
      </w:r>
      <w:r w:rsidRPr="00C35835">
        <w:rPr>
          <w:lang w:val="ru-RU"/>
        </w:rPr>
        <w:t>), менее 5 сек (</w:t>
      </w:r>
      <w:r>
        <w:t>HLS</w:t>
      </w:r>
      <w:r w:rsidRPr="00C35835">
        <w:rPr>
          <w:lang w:val="ru-RU"/>
        </w:rPr>
        <w:t>).</w:t>
      </w:r>
    </w:p>
    <w:p w:rsidR="006765CE" w:rsidRDefault="00000000">
      <w:pPr>
        <w:pStyle w:val="21"/>
      </w:pPr>
      <w:r>
        <w:t>Масштабируемость</w:t>
      </w:r>
    </w:p>
    <w:p w:rsidR="006765CE" w:rsidRDefault="00000000">
      <w:pPr>
        <w:pStyle w:val="a0"/>
      </w:pPr>
      <w:r>
        <w:t>Поддержка кластеризации (master-slave, Active-Active).</w:t>
      </w:r>
    </w:p>
    <w:p w:rsidR="006765CE" w:rsidRDefault="00000000">
      <w:pPr>
        <w:pStyle w:val="a0"/>
      </w:pPr>
      <w:r>
        <w:t>Автоматическое распределение нагрузки.</w:t>
      </w:r>
    </w:p>
    <w:p w:rsidR="006765CE" w:rsidRDefault="00000000">
      <w:pPr>
        <w:pStyle w:val="21"/>
      </w:pPr>
      <w:r>
        <w:lastRenderedPageBreak/>
        <w:t>Отказоустойчивость</w:t>
      </w:r>
    </w:p>
    <w:p w:rsidR="006765CE" w:rsidRPr="00C35835" w:rsidRDefault="00000000">
      <w:pPr>
        <w:pStyle w:val="a0"/>
        <w:rPr>
          <w:lang w:val="ru-RU"/>
        </w:rPr>
      </w:pPr>
      <w:r>
        <w:t>Health</w:t>
      </w:r>
      <w:r w:rsidRPr="00C35835">
        <w:rPr>
          <w:lang w:val="ru-RU"/>
        </w:rPr>
        <w:t>-</w:t>
      </w:r>
      <w:r>
        <w:t>check</w:t>
      </w:r>
      <w:r w:rsidRPr="00C35835">
        <w:rPr>
          <w:lang w:val="ru-RU"/>
        </w:rPr>
        <w:t xml:space="preserve"> для потоков и сервисов.</w:t>
      </w:r>
    </w:p>
    <w:p w:rsidR="006765CE" w:rsidRDefault="00000000">
      <w:pPr>
        <w:pStyle w:val="a0"/>
      </w:pPr>
      <w:proofErr w:type="spellStart"/>
      <w:r>
        <w:t>Перезапуск</w:t>
      </w:r>
      <w:proofErr w:type="spellEnd"/>
      <w:r>
        <w:t xml:space="preserve"> </w:t>
      </w:r>
      <w:proofErr w:type="spellStart"/>
      <w:r>
        <w:t>потоков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сбоях</w:t>
      </w:r>
      <w:proofErr w:type="spellEnd"/>
      <w:r>
        <w:t>.</w:t>
      </w:r>
    </w:p>
    <w:p w:rsidR="006765CE" w:rsidRDefault="00000000">
      <w:pPr>
        <w:pStyle w:val="21"/>
      </w:pPr>
      <w:r>
        <w:t>Безопасность</w:t>
      </w:r>
    </w:p>
    <w:p w:rsidR="006765CE" w:rsidRPr="00C35835" w:rsidRDefault="00000000">
      <w:pPr>
        <w:pStyle w:val="a0"/>
        <w:rPr>
          <w:lang w:val="ru-RU"/>
        </w:rPr>
      </w:pPr>
      <w:r w:rsidRPr="00C35835">
        <w:rPr>
          <w:lang w:val="ru-RU"/>
        </w:rPr>
        <w:t xml:space="preserve">Шифрование </w:t>
      </w:r>
      <w:r>
        <w:t>TLS</w:t>
      </w:r>
      <w:r w:rsidRPr="00C35835">
        <w:rPr>
          <w:lang w:val="ru-RU"/>
        </w:rPr>
        <w:t xml:space="preserve"> для всех соединений.</w:t>
      </w:r>
    </w:p>
    <w:p w:rsidR="006765CE" w:rsidRDefault="00000000">
      <w:pPr>
        <w:pStyle w:val="a0"/>
      </w:pPr>
      <w:proofErr w:type="spellStart"/>
      <w:r>
        <w:t>Защита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DDoS.</w:t>
      </w:r>
    </w:p>
    <w:p w:rsidR="006765CE" w:rsidRDefault="00000000">
      <w:pPr>
        <w:pStyle w:val="1"/>
      </w:pPr>
      <w:proofErr w:type="spellStart"/>
      <w:r>
        <w:t>Ограничения</w:t>
      </w:r>
      <w:proofErr w:type="spellEnd"/>
    </w:p>
    <w:p w:rsidR="006765CE" w:rsidRPr="00C35835" w:rsidRDefault="00000000">
      <w:pPr>
        <w:pStyle w:val="a0"/>
        <w:rPr>
          <w:lang w:val="ru-RU"/>
        </w:rPr>
      </w:pPr>
      <w:r w:rsidRPr="00C35835">
        <w:rPr>
          <w:lang w:val="ru-RU"/>
        </w:rPr>
        <w:t xml:space="preserve">Не поддерживаются потоки с </w:t>
      </w:r>
      <w:r>
        <w:t>DRM</w:t>
      </w:r>
      <w:r w:rsidRPr="00C35835">
        <w:rPr>
          <w:lang w:val="ru-RU"/>
        </w:rPr>
        <w:t>-защитой.</w:t>
      </w:r>
    </w:p>
    <w:p w:rsidR="006765CE" w:rsidRPr="00C35835" w:rsidRDefault="00000000">
      <w:pPr>
        <w:pStyle w:val="a0"/>
        <w:rPr>
          <w:lang w:val="ru-RU"/>
        </w:rPr>
      </w:pPr>
      <w:r w:rsidRPr="00C35835">
        <w:rPr>
          <w:lang w:val="ru-RU"/>
        </w:rPr>
        <w:t>Не допускается использование на неподдерживаемых ОС.</w:t>
      </w:r>
    </w:p>
    <w:p w:rsidR="006765CE" w:rsidRDefault="00000000">
      <w:pPr>
        <w:pStyle w:val="1"/>
      </w:pPr>
      <w:proofErr w:type="spellStart"/>
      <w:r>
        <w:t>Поддерживаемые</w:t>
      </w:r>
      <w:proofErr w:type="spellEnd"/>
      <w:r>
        <w:t xml:space="preserve"> </w:t>
      </w:r>
      <w:proofErr w:type="spellStart"/>
      <w:r>
        <w:t>платформы</w:t>
      </w:r>
      <w:proofErr w:type="spellEnd"/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6765CE">
        <w:tc>
          <w:tcPr>
            <w:tcW w:w="4320" w:type="dxa"/>
          </w:tcPr>
          <w:p w:rsidR="006765CE" w:rsidRDefault="00000000">
            <w:r>
              <w:t>Компонент</w:t>
            </w:r>
          </w:p>
        </w:tc>
        <w:tc>
          <w:tcPr>
            <w:tcW w:w="4320" w:type="dxa"/>
          </w:tcPr>
          <w:p w:rsidR="006765CE" w:rsidRDefault="00000000">
            <w:r>
              <w:t>Описание</w:t>
            </w:r>
          </w:p>
        </w:tc>
      </w:tr>
      <w:tr w:rsidR="006765CE">
        <w:tc>
          <w:tcPr>
            <w:tcW w:w="4320" w:type="dxa"/>
          </w:tcPr>
          <w:p w:rsidR="006765CE" w:rsidRDefault="00000000">
            <w:r>
              <w:t>ОС</w:t>
            </w:r>
          </w:p>
        </w:tc>
        <w:tc>
          <w:tcPr>
            <w:tcW w:w="4320" w:type="dxa"/>
          </w:tcPr>
          <w:p w:rsidR="006765CE" w:rsidRDefault="00000000">
            <w:r>
              <w:t>Linux (Ubuntu 20.04+, CentOS), Windows Server 2016+</w:t>
            </w:r>
          </w:p>
        </w:tc>
      </w:tr>
      <w:tr w:rsidR="006765CE">
        <w:tc>
          <w:tcPr>
            <w:tcW w:w="4320" w:type="dxa"/>
          </w:tcPr>
          <w:p w:rsidR="006765CE" w:rsidRDefault="00000000">
            <w:r>
              <w:t>Процессоры</w:t>
            </w:r>
          </w:p>
        </w:tc>
        <w:tc>
          <w:tcPr>
            <w:tcW w:w="4320" w:type="dxa"/>
          </w:tcPr>
          <w:p w:rsidR="006765CE" w:rsidRDefault="00000000">
            <w:r>
              <w:t>x86_64, ARM64</w:t>
            </w:r>
          </w:p>
        </w:tc>
      </w:tr>
      <w:tr w:rsidR="006765CE">
        <w:tc>
          <w:tcPr>
            <w:tcW w:w="4320" w:type="dxa"/>
          </w:tcPr>
          <w:p w:rsidR="006765CE" w:rsidRDefault="00000000">
            <w:r>
              <w:t>GPU-ускорение</w:t>
            </w:r>
          </w:p>
        </w:tc>
        <w:tc>
          <w:tcPr>
            <w:tcW w:w="4320" w:type="dxa"/>
          </w:tcPr>
          <w:p w:rsidR="006765CE" w:rsidRDefault="00000000">
            <w:r>
              <w:t>NVIDIA NVENC, Intel QSV</w:t>
            </w:r>
          </w:p>
        </w:tc>
      </w:tr>
      <w:tr w:rsidR="006765CE">
        <w:tc>
          <w:tcPr>
            <w:tcW w:w="4320" w:type="dxa"/>
          </w:tcPr>
          <w:p w:rsidR="006765CE" w:rsidRDefault="00000000">
            <w:r>
              <w:t>Хранилища</w:t>
            </w:r>
          </w:p>
        </w:tc>
        <w:tc>
          <w:tcPr>
            <w:tcW w:w="4320" w:type="dxa"/>
          </w:tcPr>
          <w:p w:rsidR="006765CE" w:rsidRPr="00C35835" w:rsidRDefault="00000000">
            <w:pPr>
              <w:rPr>
                <w:lang w:val="ru-RU"/>
              </w:rPr>
            </w:pPr>
            <w:proofErr w:type="spellStart"/>
            <w:r>
              <w:t>Сетевые</w:t>
            </w:r>
            <w:proofErr w:type="spellEnd"/>
            <w:r>
              <w:t xml:space="preserve"> </w:t>
            </w:r>
            <w:proofErr w:type="spellStart"/>
            <w:r>
              <w:t>диски</w:t>
            </w:r>
            <w:proofErr w:type="spellEnd"/>
          </w:p>
        </w:tc>
      </w:tr>
    </w:tbl>
    <w:p w:rsidR="00B536DF" w:rsidRDefault="00B536DF" w:rsidP="00C35835">
      <w:pPr>
        <w:pStyle w:val="1"/>
      </w:pPr>
    </w:p>
    <w:sectPr w:rsidR="00B536D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0765977">
    <w:abstractNumId w:val="8"/>
  </w:num>
  <w:num w:numId="2" w16cid:durableId="1757743714">
    <w:abstractNumId w:val="6"/>
  </w:num>
  <w:num w:numId="3" w16cid:durableId="729502513">
    <w:abstractNumId w:val="5"/>
  </w:num>
  <w:num w:numId="4" w16cid:durableId="1195847774">
    <w:abstractNumId w:val="4"/>
  </w:num>
  <w:num w:numId="5" w16cid:durableId="1459496308">
    <w:abstractNumId w:val="7"/>
  </w:num>
  <w:num w:numId="6" w16cid:durableId="1175919494">
    <w:abstractNumId w:val="3"/>
  </w:num>
  <w:num w:numId="7" w16cid:durableId="1213885283">
    <w:abstractNumId w:val="2"/>
  </w:num>
  <w:num w:numId="8" w16cid:durableId="1582987556">
    <w:abstractNumId w:val="1"/>
  </w:num>
  <w:num w:numId="9" w16cid:durableId="512108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C7B55"/>
    <w:rsid w:val="006765CE"/>
    <w:rsid w:val="00AA1D8D"/>
    <w:rsid w:val="00B47730"/>
    <w:rsid w:val="00B536DF"/>
    <w:rsid w:val="00B73FCA"/>
    <w:rsid w:val="00C35835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6ACBA"/>
  <w14:defaultImageDpi w14:val="300"/>
  <w15:docId w15:val="{C0BDA59F-A291-7C46-A941-36E5A665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Никита Киренков</cp:lastModifiedBy>
  <cp:revision>3</cp:revision>
  <dcterms:created xsi:type="dcterms:W3CDTF">2013-12-23T23:15:00Z</dcterms:created>
  <dcterms:modified xsi:type="dcterms:W3CDTF">2025-05-14T11:57:00Z</dcterms:modified>
  <cp:category/>
</cp:coreProperties>
</file>